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4" w:rsidRDefault="00FE1264" w:rsidP="00FE1264">
      <w:pPr>
        <w:rPr>
          <w:sz w:val="20"/>
          <w:szCs w:val="20"/>
        </w:rPr>
      </w:pPr>
    </w:p>
    <w:p w:rsidR="00A73B2E" w:rsidRPr="00E20F0D" w:rsidRDefault="00F472A6" w:rsidP="00660EE5">
      <w:pPr>
        <w:spacing w:line="360" w:lineRule="exact"/>
        <w:ind w:firstLine="709"/>
        <w:jc w:val="right"/>
        <w:rPr>
          <w:sz w:val="28"/>
          <w:szCs w:val="28"/>
        </w:rPr>
      </w:pPr>
      <w:r w:rsidRPr="00991362">
        <w:rPr>
          <w:sz w:val="28"/>
          <w:szCs w:val="28"/>
        </w:rPr>
        <w:t xml:space="preserve"> </w:t>
      </w:r>
      <w:r w:rsidR="00A73B2E" w:rsidRPr="0057379A">
        <w:rPr>
          <w:sz w:val="28"/>
          <w:szCs w:val="28"/>
        </w:rPr>
        <w:t>Приложение №1</w:t>
      </w:r>
      <w:r w:rsidR="00A73B2E">
        <w:rPr>
          <w:sz w:val="28"/>
          <w:szCs w:val="28"/>
        </w:rPr>
        <w:t xml:space="preserve"> «Информационный лист</w:t>
      </w:r>
      <w:r w:rsidR="00FE7D39">
        <w:rPr>
          <w:sz w:val="28"/>
          <w:szCs w:val="28"/>
        </w:rPr>
        <w:t>»</w:t>
      </w:r>
    </w:p>
    <w:p w:rsidR="0057379A" w:rsidRDefault="0057379A" w:rsidP="00310A98">
      <w:pPr>
        <w:jc w:val="both"/>
        <w:rPr>
          <w:sz w:val="20"/>
          <w:szCs w:val="20"/>
        </w:rPr>
      </w:pPr>
    </w:p>
    <w:p w:rsidR="0057379A" w:rsidRPr="00660DFA" w:rsidRDefault="0057379A" w:rsidP="0057379A">
      <w:pPr>
        <w:jc w:val="center"/>
        <w:rPr>
          <w:b/>
          <w:sz w:val="28"/>
          <w:szCs w:val="28"/>
        </w:rPr>
      </w:pPr>
      <w:r w:rsidRPr="00660DFA">
        <w:rPr>
          <w:b/>
          <w:sz w:val="28"/>
          <w:szCs w:val="28"/>
        </w:rPr>
        <w:t>Основы безопасности и правила поведения на железной дороге</w:t>
      </w:r>
    </w:p>
    <w:p w:rsidR="0057379A" w:rsidRPr="00660DFA" w:rsidRDefault="0057379A" w:rsidP="0057379A">
      <w:pPr>
        <w:jc w:val="center"/>
        <w:rPr>
          <w:b/>
          <w:sz w:val="28"/>
          <w:szCs w:val="28"/>
        </w:rPr>
      </w:pPr>
    </w:p>
    <w:p w:rsidR="0057379A" w:rsidRPr="00660DFA" w:rsidRDefault="00B802C4" w:rsidP="0057379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228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9A" w:rsidRPr="00660DFA" w:rsidRDefault="0057379A" w:rsidP="0057379A">
      <w:pPr>
        <w:pStyle w:val="aa"/>
        <w:tabs>
          <w:tab w:val="left" w:pos="-2694"/>
        </w:tabs>
        <w:spacing w:line="240" w:lineRule="auto"/>
        <w:rPr>
          <w:i/>
          <w:iCs/>
          <w:szCs w:val="28"/>
        </w:rPr>
      </w:pP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Каждому из нас приходится сталкиваться с железной дорогой. Одним чаще, другим реже. Одни слышат гудок поезда  вдалеке, другие вблизи наблюдают за проходящим поездом. Третьим раз в год приходится уезжать в отпуск. А многие из учеников пользуются железнодорожным транспортом, или пересекают железнод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рожные пути ежедневно при следовании в школу, на тренировку, в кино и т.д.</w:t>
      </w:r>
    </w:p>
    <w:p w:rsidR="00E20F0D" w:rsidRDefault="00E20F0D" w:rsidP="00E20F0D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Железная дорогая  - зона повышенной опасности! </w:t>
      </w:r>
      <w:r>
        <w:rPr>
          <w:rFonts w:eastAsia="Calibri"/>
          <w:sz w:val="28"/>
          <w:szCs w:val="28"/>
        </w:rPr>
        <w:t>Об этом знают все. Однако серьезно задумываются редко, да и осознают истинность этого только тогда, когда с ними или с их близкими людьми случается беда. Под колесами железнодорожн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транспорта ежегодно получают тяжелые травмы десятки детей и подростков. Немало случаев травматизма со смертельным исходом. Помните, что от вним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тельности и </w:t>
      </w:r>
      <w:proofErr w:type="gramStart"/>
      <w:r>
        <w:rPr>
          <w:rFonts w:eastAsia="Calibri"/>
          <w:sz w:val="28"/>
          <w:szCs w:val="28"/>
        </w:rPr>
        <w:t>соблюдения</w:t>
      </w:r>
      <w:proofErr w:type="gramEnd"/>
      <w:r>
        <w:rPr>
          <w:rFonts w:eastAsia="Calibri"/>
          <w:sz w:val="28"/>
          <w:szCs w:val="28"/>
        </w:rPr>
        <w:t xml:space="preserve"> строгих правил поведения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зависит здоровье и жизнь. 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детского травматизма на железной дороге происходят регулярно. Особенно это касается тех, кто проживает рядом с железной дорогой. Самый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возраст от 10 до 16 лет, но страдают даже малолетние дети до 5 лет. Их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интересуются, где гуляют их дети, не следят за ними. Самой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ненной причиной травматизма на железной дороге является хождение по путям, переход их в неустановленных местах.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элементарных правил безопасного нахождения на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путях: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переходите железнодорожные пути в неустановленных для этого местах;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подлезайте под вагоны стоящего на пути поезда, поезд может начать движение в любую секунду;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катайтесь по платформе на велосипеде, скейтборде и роликовых коньках -  ЭТО ОПАСНО ДЛЯ ЖИЗНИ!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приближаясь к железной дороге, снимите наушники, в них можно не усл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сигналов поезда;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переходите железнодорожные пути в местах стрелочных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водов. Поскользнувшись, можно застрять в тисках стрелки, которая перемещается непосредственно перед идущим поездом! 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опасайтесь края платформы, не стойте на линии, обозначающей опасность! Оступившись, вы можете упасть на рельсы под приближающийся поезд. Берегите себя! 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Многие из детей ищут приключения, причем в самых не подходящих для т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ких забав местах. Например, на железной дороге.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Шалости детей накладывающих посторонние предметы на железнодорожные пути, бросающих камни в пассажирские поезда, электрички и локомотивы  прив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дят к  получению различной тяжести травм пассажиров, к сбоям в движении пое</w:t>
      </w:r>
      <w:r w:rsidRPr="00660DFA">
        <w:rPr>
          <w:bCs/>
          <w:sz w:val="28"/>
          <w:szCs w:val="28"/>
        </w:rPr>
        <w:t>з</w:t>
      </w:r>
      <w:r w:rsidRPr="00660DFA">
        <w:rPr>
          <w:bCs/>
          <w:sz w:val="28"/>
          <w:szCs w:val="28"/>
        </w:rPr>
        <w:t xml:space="preserve">дов и создают угрозу безопасности движения поездов, а также получению травм самими детьми.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Так, например: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Два мальчика, укладывали на рельсы камни перед приближающимся поездом. При приближении поезда подростки стали убегать через соседний путь, по кот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рому в это время следовал почтово-багажный поезд.  Дети выскочили на путь п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ред близко идущим поездом. Машинист, увидев неожиданно выбежавших на путь детей, применил экстренное торможение, но наезд в виду малого расстояния предотвратить не смог. Один  из ребят скончался на месте, а другой получил  т</w:t>
      </w:r>
      <w:r w:rsidRPr="00660DFA">
        <w:rPr>
          <w:sz w:val="28"/>
          <w:szCs w:val="28"/>
        </w:rPr>
        <w:t>я</w:t>
      </w:r>
      <w:r w:rsidRPr="00660DFA">
        <w:rPr>
          <w:sz w:val="28"/>
          <w:szCs w:val="28"/>
        </w:rPr>
        <w:t xml:space="preserve">жёлые травмы.      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b/>
          <w:sz w:val="28"/>
          <w:szCs w:val="28"/>
        </w:rPr>
        <w:tab/>
      </w:r>
      <w:r w:rsidRPr="00660DFA">
        <w:rPr>
          <w:sz w:val="28"/>
          <w:szCs w:val="28"/>
        </w:rPr>
        <w:t>Во время летних каникул трое подростков, решив прогуляться, вышли к ж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лезной дороге и стали «развлекаться» бросая камни  в проходящие поезда. Боясь быть пойманными,  они  убегали в расположенную вблизи путей лесопосадку.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сле проезда поезда они выходили и ждали следующий поезд.  В очередной раз двое подростков остались на насыпи, а один вышел на железнодорожное полотно перед поездом, чтобы бросить камень в лобовое окно локомотива. Но убежать с пути он не успел, и был сбит поездом, получив тяжелые увечья.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Охотников понаблюдать за тем, что может случиться с поездом, если он наедет на деревянную, каменную или металлическую преграду, не убывает. Не может быть, чтобы хулиганы 12, 14, 16 лет не знали о последствиях этих шалостей, в результате которых страдают люди, окружающая среда и причиняется знач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тельный материальный ущерб.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Как показывают материалы расследований несчастных случаев – основными причинами  получения травм  гражданами являются грубые нарушения ими Пр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вил безопасности на железнодорожном транспорте. Это хождение по путям в н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установленных местах, неоправданная ничем спешка и беспечность, нежелание пользоваться пешеходными мостами, тоннелями и настилами  (зачастую граждане прыгают с платформ на железнодорожные пути, в целях экономии времени), а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рой и незнание правил безопасности на железнодорожном транспорте.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Чаще несчастные случаи происходят тогда, когда железнодорожное полотно используется как пешеходные дорожки, что категорически ЗАПРЕЩЕНО. Поэт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му каждый человек, находящийся вблизи железной дороги должен проявлять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вышенную бдительность. 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lastRenderedPageBreak/>
        <w:t>Основными причинами травмирования несовершеннолетних граждан желе</w:t>
      </w:r>
      <w:r w:rsidRPr="00660DFA">
        <w:rPr>
          <w:sz w:val="28"/>
          <w:szCs w:val="28"/>
        </w:rPr>
        <w:t>з</w:t>
      </w:r>
      <w:r w:rsidRPr="00660DFA">
        <w:rPr>
          <w:sz w:val="28"/>
          <w:szCs w:val="28"/>
        </w:rPr>
        <w:t>нодорожным подвижным составом и поражения электротоком контактной сети являются незнание и нарушение правил безопасности, установленных на железн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дорожном транспорте, отсутствие контроля родителей за местонахождением своих детей.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При отсутствии контроля и недостаточной разъяснительной работе в школах дети забираются на крыши вагонов, бесцельно бродят по железнодорожным п</w:t>
      </w:r>
      <w:r w:rsidRPr="00660DFA">
        <w:rPr>
          <w:sz w:val="28"/>
          <w:szCs w:val="28"/>
        </w:rPr>
        <w:t>у</w:t>
      </w:r>
      <w:r w:rsidRPr="00660DFA">
        <w:rPr>
          <w:sz w:val="28"/>
          <w:szCs w:val="28"/>
        </w:rPr>
        <w:t>тям, катаются на подножках железнодорожных вагонов.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Необходимо обратить особое внимание на участившиеся случаи травмиров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ния  подростков, которые слушают музыку в наушниках, находясь в зоне пов</w:t>
      </w:r>
      <w:r w:rsidRPr="00660DFA">
        <w:rPr>
          <w:sz w:val="28"/>
          <w:szCs w:val="28"/>
        </w:rPr>
        <w:t>ы</w:t>
      </w:r>
      <w:r w:rsidRPr="00660DFA">
        <w:rPr>
          <w:sz w:val="28"/>
          <w:szCs w:val="28"/>
        </w:rPr>
        <w:t>шенной опасности. Такое отношение приводит к трагическим последствиям.</w:t>
      </w:r>
    </w:p>
    <w:p w:rsidR="001C085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Также следует обратить внимание на распространение таких движений, как «</w:t>
      </w:r>
      <w:proofErr w:type="spellStart"/>
      <w:r w:rsidRPr="00660DFA">
        <w:rPr>
          <w:sz w:val="28"/>
          <w:szCs w:val="28"/>
        </w:rPr>
        <w:t>зацепинг</w:t>
      </w:r>
      <w:proofErr w:type="spellEnd"/>
      <w:r w:rsidRPr="00660DFA">
        <w:rPr>
          <w:sz w:val="28"/>
          <w:szCs w:val="28"/>
        </w:rPr>
        <w:t>» и «</w:t>
      </w:r>
      <w:proofErr w:type="spellStart"/>
      <w:r w:rsidRPr="00660DFA">
        <w:rPr>
          <w:sz w:val="28"/>
          <w:szCs w:val="28"/>
        </w:rPr>
        <w:t>руфрайдинг</w:t>
      </w:r>
      <w:proofErr w:type="spellEnd"/>
      <w:r w:rsidRPr="00660DFA">
        <w:rPr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 w:rsidRPr="00660DFA">
        <w:rPr>
          <w:sz w:val="28"/>
          <w:szCs w:val="28"/>
        </w:rPr>
        <w:t>межвагонных</w:t>
      </w:r>
      <w:proofErr w:type="spellEnd"/>
      <w:r w:rsidRPr="00660DFA">
        <w:rPr>
          <w:sz w:val="28"/>
          <w:szCs w:val="28"/>
        </w:rPr>
        <w:t xml:space="preserve"> сцепках, записывая себя на виде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камеры, и выкладывают отснятые сюжеты на своих сайтах. 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 xml:space="preserve">Следует отметить, что, залезая на крыши подвижного состава, курсирующего по </w:t>
      </w:r>
      <w:proofErr w:type="spellStart"/>
      <w:r>
        <w:rPr>
          <w:sz w:val="28"/>
          <w:szCs w:val="28"/>
        </w:rPr>
        <w:t>Западно</w:t>
      </w:r>
      <w:proofErr w:type="spellEnd"/>
      <w:r>
        <w:rPr>
          <w:sz w:val="28"/>
          <w:szCs w:val="28"/>
        </w:rPr>
        <w:t xml:space="preserve"> - Сибирской </w:t>
      </w:r>
      <w:r w:rsidRPr="00660DFA">
        <w:rPr>
          <w:sz w:val="28"/>
          <w:szCs w:val="28"/>
        </w:rPr>
        <w:t xml:space="preserve">железной дороге молодые люди подвергают свою жизнь смертельной опасности дважды, как в результате падения с подвижного состава, так и при получении </w:t>
      </w:r>
      <w:proofErr w:type="spellStart"/>
      <w:r w:rsidRPr="00660DFA">
        <w:rPr>
          <w:sz w:val="28"/>
          <w:szCs w:val="28"/>
        </w:rPr>
        <w:t>электротравмы</w:t>
      </w:r>
      <w:proofErr w:type="spellEnd"/>
      <w:r w:rsidRPr="00660DFA">
        <w:rPr>
          <w:sz w:val="28"/>
          <w:szCs w:val="28"/>
        </w:rPr>
        <w:t xml:space="preserve"> от поражения электротоком контактной сети.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Если идти по путям, то можно оказаться между двумя  встречными поездами и человека  может затянуть под колеса поезда воздушным вихрем, и он погибнет. 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Cs/>
          <w:sz w:val="28"/>
          <w:szCs w:val="28"/>
        </w:rPr>
        <w:t>Железная дорога – не место для прогулок. Так группа подростков решили прогуляться по железнодорожным путям. После оповестительных сигналов под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t>ваемых машинистом они сошли с пути, но две девушки Ольга и Екатерина  (15 и 16 лет) оказались в габарите подвижного состава, т.е. отошли на незначительное расстояние от пути. Машинистом было применено экстренное торможение, но уже ничего нельзя было исправить. Одна девушка была травмирована смертельно, др</w:t>
      </w:r>
      <w:r w:rsidRPr="00660DFA">
        <w:rPr>
          <w:bCs/>
          <w:sz w:val="28"/>
          <w:szCs w:val="28"/>
        </w:rPr>
        <w:t>у</w:t>
      </w:r>
      <w:r w:rsidRPr="00660DFA">
        <w:rPr>
          <w:bCs/>
          <w:sz w:val="28"/>
          <w:szCs w:val="28"/>
        </w:rPr>
        <w:t>гую с тяжёлыми травмами на скорой помощи отправили в больницу.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t xml:space="preserve">Тормозной путь в зависимости от массы и скорости поезда составляет от 700 до </w:t>
      </w:r>
      <w:smartTag w:uri="urn:schemas-microsoft-com:office:smarttags" w:element="metricconverter">
        <w:smartTagPr>
          <w:attr w:name="ProductID" w:val="1000 метров"/>
        </w:smartTagPr>
        <w:r w:rsidRPr="00660DFA">
          <w:rPr>
            <w:b/>
            <w:bCs/>
            <w:sz w:val="28"/>
            <w:szCs w:val="28"/>
          </w:rPr>
          <w:t>1000 метров</w:t>
        </w:r>
      </w:smartTag>
      <w:r w:rsidRPr="00660DFA">
        <w:rPr>
          <w:b/>
          <w:bCs/>
          <w:sz w:val="28"/>
          <w:szCs w:val="28"/>
        </w:rPr>
        <w:t>, а это очень значительное расстояние.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Учащаяся Наташа,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находясь на проезжей части железнодорожного переезда вблизи проходящего поезда, пропустила грузовой поезд и стала переходить через пути. Из-за завихрения снежного потока не заметила приближение встречного п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езда и получила несовместимую с жизнью травму.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Учащийся Иван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стал подлезать под вагонами стоящего на перегоне поезда. Машинист, получив команду на отправление, привел поезд  в движение, он не мог видеть, что происходит в середине состава (в составе поезда может быть от 40 до 90 вагонов). Подросток не успел вылезти из-под вагона, в результате был сме</w:t>
      </w:r>
      <w:r w:rsidRPr="00660DFA">
        <w:rPr>
          <w:bCs/>
          <w:sz w:val="28"/>
          <w:szCs w:val="28"/>
        </w:rPr>
        <w:t>р</w:t>
      </w:r>
      <w:r w:rsidRPr="00660DFA">
        <w:rPr>
          <w:bCs/>
          <w:sz w:val="28"/>
          <w:szCs w:val="28"/>
        </w:rPr>
        <w:t>тельно травмирован.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Учащаяся Ирина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сидела на рельсах в кривом участке пути, который очень сильно ограничивает видимость машинисту. На подаваемые сигналы она не реаг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ровала, машинист применил экстренное торможение. Когда девушка увидела пр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ближающийся поезд, то попыталась встать, но уйти с пути не успела. Результат её отдыха на путях – смерть.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Особое внимание следует обратить на случаи  получения травм подростками, которые, находясь в зоне повышенной опасности (при пересечении или проходе вдоль железнодорожных путей) слушают музыку через наушники плеера. Они д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lastRenderedPageBreak/>
        <w:t xml:space="preserve">же не слышат гудка поезда, а зрительное внимание сосредоточенно на том, как удобнее перейти через рельсы. </w:t>
      </w:r>
    </w:p>
    <w:p w:rsidR="00E20F0D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Основные правила, которые должны знать дети: 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t>Когда подходишь к железной дороге, обязательно сними наушники, п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>тому что из-за громкой музыки ты не услышишь шум приближающегося п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 xml:space="preserve">езда! 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t>Не  играйте на платформе в подвижные игры и не стойте на краю</w:t>
      </w:r>
      <w:r w:rsidRPr="00660DFA">
        <w:rPr>
          <w:bCs/>
          <w:sz w:val="28"/>
          <w:szCs w:val="28"/>
        </w:rPr>
        <w:t xml:space="preserve"> </w:t>
      </w:r>
      <w:r w:rsidRPr="00660DFA">
        <w:rPr>
          <w:b/>
          <w:bCs/>
          <w:sz w:val="28"/>
          <w:szCs w:val="28"/>
        </w:rPr>
        <w:t>пла</w:t>
      </w:r>
      <w:r w:rsidRPr="00660DFA">
        <w:rPr>
          <w:b/>
          <w:bCs/>
          <w:sz w:val="28"/>
          <w:szCs w:val="28"/>
        </w:rPr>
        <w:t>т</w:t>
      </w:r>
      <w:r w:rsidRPr="00660DFA">
        <w:rPr>
          <w:b/>
          <w:bCs/>
          <w:sz w:val="28"/>
          <w:szCs w:val="28"/>
        </w:rPr>
        <w:t>формы, а также ради экономии времени не прыгайте с платформ на железн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>дорожный путь.</w:t>
      </w:r>
      <w:r w:rsidRPr="00660DFA">
        <w:rPr>
          <w:bCs/>
          <w:sz w:val="28"/>
          <w:szCs w:val="28"/>
        </w:rPr>
        <w:t xml:space="preserve">  Обратите  внимание  на  желтую линию безопасности, идущую  вдоль  всей  платформы.  Были  случаи, когда  пассажиры  были  задеты  и  тра</w:t>
      </w:r>
      <w:r w:rsidRPr="00660DFA">
        <w:rPr>
          <w:bCs/>
          <w:sz w:val="28"/>
          <w:szCs w:val="28"/>
        </w:rPr>
        <w:t>в</w:t>
      </w:r>
      <w:r w:rsidRPr="00660DFA">
        <w:rPr>
          <w:bCs/>
          <w:sz w:val="28"/>
          <w:szCs w:val="28"/>
        </w:rPr>
        <w:t xml:space="preserve">мированы  подвижным  составом.  Имеется много случаев  падения  людей  между  платформой и  еще  движущимся  электропоездом.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</w:t>
      </w:r>
      <w:smartTag w:uri="urn:schemas-microsoft-com:office:smarttags" w:element="metricconverter">
        <w:smartTagPr>
          <w:attr w:name="ProductID" w:val="2 метров"/>
        </w:smartTagPr>
        <w:r w:rsidRPr="00660DFA">
          <w:rPr>
            <w:bCs/>
            <w:sz w:val="28"/>
            <w:szCs w:val="28"/>
          </w:rPr>
          <w:t>2 метров</w:t>
        </w:r>
      </w:smartTag>
      <w:r w:rsidRPr="00660DFA">
        <w:rPr>
          <w:bCs/>
          <w:sz w:val="28"/>
          <w:szCs w:val="28"/>
        </w:rPr>
        <w:t>) за линию безопасности.</w:t>
      </w:r>
    </w:p>
    <w:p w:rsidR="00E20F0D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Пример: Учащаяся  Оксана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провожала свою подружку на электропоезд. Пр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водив подругу, девушка осталась на платформе, около которой проходил пасс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t>жирский поезд. Машинист поезда увидел девушку, стоящую на краю платформы, стал подавать звуковые сигналы, на которые она не реагировала, применил эк</w:t>
      </w:r>
      <w:r w:rsidRPr="00660DFA">
        <w:rPr>
          <w:bCs/>
          <w:sz w:val="28"/>
          <w:szCs w:val="28"/>
        </w:rPr>
        <w:t>с</w:t>
      </w:r>
      <w:r w:rsidRPr="00660DFA">
        <w:rPr>
          <w:bCs/>
          <w:sz w:val="28"/>
          <w:szCs w:val="28"/>
        </w:rPr>
        <w:t>тренное торможение, но наезд предотвратить не удалось. Оксана получила серье</w:t>
      </w:r>
      <w:r w:rsidRPr="00660DFA">
        <w:rPr>
          <w:bCs/>
          <w:sz w:val="28"/>
          <w:szCs w:val="28"/>
        </w:rPr>
        <w:t>з</w:t>
      </w:r>
      <w:r w:rsidRPr="00660DFA">
        <w:rPr>
          <w:bCs/>
          <w:sz w:val="28"/>
          <w:szCs w:val="28"/>
        </w:rPr>
        <w:t>ную травму головы.</w:t>
      </w:r>
    </w:p>
    <w:p w:rsidR="00660EE5" w:rsidRDefault="00660EE5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660EE5" w:rsidRDefault="00660EE5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E20F0D" w:rsidRPr="00660EE5" w:rsidRDefault="00E20F0D" w:rsidP="00E20F0D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0EE5">
        <w:rPr>
          <w:b/>
          <w:sz w:val="28"/>
          <w:szCs w:val="28"/>
        </w:rPr>
        <w:t xml:space="preserve">Перечень мест с массовыми переходами людей через железнодорожные пути </w:t>
      </w:r>
      <w:bookmarkStart w:id="0" w:name="_GoBack"/>
      <w:r w:rsidRPr="00660EE5">
        <w:rPr>
          <w:b/>
          <w:sz w:val="28"/>
          <w:szCs w:val="28"/>
          <w:u w:val="single"/>
        </w:rPr>
        <w:t>в неположенном месте</w:t>
      </w:r>
      <w:bookmarkEnd w:id="0"/>
      <w:r w:rsidRPr="00660EE5">
        <w:rPr>
          <w:b/>
          <w:sz w:val="28"/>
          <w:szCs w:val="28"/>
        </w:rPr>
        <w:t>.</w:t>
      </w:r>
    </w:p>
    <w:p w:rsidR="0057379A" w:rsidRPr="00660DFA" w:rsidRDefault="0057379A" w:rsidP="00E20F0D">
      <w:pPr>
        <w:ind w:firstLine="567"/>
        <w:jc w:val="right"/>
        <w:rPr>
          <w:bCs/>
          <w:sz w:val="28"/>
          <w:szCs w:val="28"/>
        </w:rPr>
      </w:pPr>
    </w:p>
    <w:p w:rsidR="0057379A" w:rsidRDefault="00FC1A62" w:rsidP="00FC1A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статистике экстренных </w:t>
      </w:r>
      <w:r w:rsidRPr="00FC1A62">
        <w:rPr>
          <w:bCs/>
          <w:sz w:val="28"/>
          <w:szCs w:val="28"/>
        </w:rPr>
        <w:t>торможений, применяемых локомотивными бриг</w:t>
      </w:r>
      <w:r w:rsidRPr="00FC1A62">
        <w:rPr>
          <w:bCs/>
          <w:sz w:val="28"/>
          <w:szCs w:val="28"/>
        </w:rPr>
        <w:t>а</w:t>
      </w:r>
      <w:r w:rsidRPr="00FC1A62">
        <w:rPr>
          <w:bCs/>
          <w:sz w:val="28"/>
          <w:szCs w:val="28"/>
        </w:rPr>
        <w:t xml:space="preserve">дами </w:t>
      </w:r>
      <w:r w:rsidR="0057379A" w:rsidRPr="00FC1A62">
        <w:rPr>
          <w:bCs/>
          <w:sz w:val="28"/>
          <w:szCs w:val="28"/>
        </w:rPr>
        <w:t xml:space="preserve"> </w:t>
      </w:r>
      <w:r w:rsidRPr="00FC1A62">
        <w:rPr>
          <w:bCs/>
          <w:sz w:val="28"/>
          <w:szCs w:val="28"/>
        </w:rPr>
        <w:t>электропоездов</w:t>
      </w:r>
      <w:r>
        <w:rPr>
          <w:bCs/>
          <w:sz w:val="28"/>
          <w:szCs w:val="28"/>
        </w:rPr>
        <w:t xml:space="preserve"> </w:t>
      </w:r>
      <w:r w:rsidRPr="00FC1A62">
        <w:rPr>
          <w:sz w:val="28"/>
          <w:szCs w:val="28"/>
        </w:rPr>
        <w:t xml:space="preserve">в целях </w:t>
      </w:r>
      <w:proofErr w:type="spellStart"/>
      <w:r w:rsidRPr="00FC1A62">
        <w:rPr>
          <w:sz w:val="28"/>
          <w:szCs w:val="28"/>
        </w:rPr>
        <w:t>избежания</w:t>
      </w:r>
      <w:proofErr w:type="spellEnd"/>
      <w:r w:rsidRPr="00FC1A62">
        <w:rPr>
          <w:sz w:val="28"/>
          <w:szCs w:val="28"/>
        </w:rPr>
        <w:t xml:space="preserve"> наезда на граждан</w:t>
      </w:r>
      <w:r>
        <w:rPr>
          <w:sz w:val="28"/>
          <w:szCs w:val="28"/>
        </w:rPr>
        <w:t>, места с массовыми переходами людей через железнодорожные пути в неположенном месте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FC1A62" w:rsidRPr="00FC1A62" w:rsidTr="00FC1A62">
        <w:trPr>
          <w:trHeight w:val="345"/>
        </w:trPr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Станции, перегон, км. </w:t>
            </w:r>
            <w:proofErr w:type="spellStart"/>
            <w:r w:rsidRPr="00FC1A62">
              <w:rPr>
                <w:b/>
                <w:bCs/>
              </w:rPr>
              <w:t>пк</w:t>
            </w:r>
            <w:proofErr w:type="spellEnd"/>
            <w:r w:rsidRPr="00FC1A62">
              <w:rPr>
                <w:b/>
                <w:bCs/>
              </w:rPr>
              <w:t xml:space="preserve">.     </w:t>
            </w:r>
          </w:p>
        </w:tc>
      </w:tr>
      <w:tr w:rsidR="00FC1A62" w:rsidRPr="00FC1A62" w:rsidTr="00FC1A62">
        <w:trPr>
          <w:trHeight w:val="28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62" w:rsidRPr="00FC1A62" w:rsidRDefault="00FC1A62" w:rsidP="00FC1A62">
            <w:pPr>
              <w:rPr>
                <w:b/>
                <w:bCs/>
              </w:rPr>
            </w:pP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(373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(373 км ПК8)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(375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(376 км ПК7)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Новокузнецк-Сортировочный - Новокузнецк (377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(379 км ПК 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(380 км ПК 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 - Новокузнецк-Восточный (381 км ПК4)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Новокузнецк-Восточный (384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разъезд </w:t>
            </w:r>
            <w:proofErr w:type="spellStart"/>
            <w:r w:rsidRPr="00FC1A62">
              <w:t>Атамановский</w:t>
            </w:r>
            <w:proofErr w:type="spellEnd"/>
            <w:r w:rsidRPr="00FC1A62">
              <w:t xml:space="preserve"> (15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 - Водная (2 км ПК4)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(7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lastRenderedPageBreak/>
              <w:t>перегон Водная - Островская (7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(8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(9 км ПК3)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(11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Водная (5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Водная (5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(7 км ПК9)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(7 км ПК7)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(8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Обнорская (9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proofErr w:type="spellStart"/>
            <w:r w:rsidRPr="00FC1A62">
              <w:rPr>
                <w:b/>
                <w:bCs/>
              </w:rPr>
              <w:t>рзд</w:t>
            </w:r>
            <w:proofErr w:type="spellEnd"/>
            <w:r w:rsidRPr="00FC1A62">
              <w:rPr>
                <w:b/>
                <w:bCs/>
              </w:rPr>
              <w:t xml:space="preserve">. </w:t>
            </w:r>
            <w:proofErr w:type="spellStart"/>
            <w:r w:rsidRPr="00FC1A62">
              <w:rPr>
                <w:b/>
                <w:bCs/>
              </w:rPr>
              <w:t>Абагуровский</w:t>
            </w:r>
            <w:proofErr w:type="spellEnd"/>
            <w:r w:rsidRPr="00FC1A62">
              <w:rPr>
                <w:b/>
                <w:bCs/>
              </w:rPr>
              <w:t xml:space="preserve"> (389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. 396 км -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. </w:t>
            </w:r>
            <w:proofErr w:type="spellStart"/>
            <w:r w:rsidRPr="00FC1A62">
              <w:t>Абагуровский</w:t>
            </w:r>
            <w:proofErr w:type="spellEnd"/>
            <w:r w:rsidRPr="00FC1A62">
              <w:t xml:space="preserve"> (395 км ПК 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Осинники -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 396 км (401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Осинники (403 км ПК4)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(404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(406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(407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(412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Калтан (418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Калтан (418 км ПК7)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Малиновка (431 км ПК4)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Малиновка (433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(443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(443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(444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(448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(448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(458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(467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(467 км ПК9)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Мундыбаш (470 км ПК 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Мундыбаш (468 км ПК 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Учулен</w:t>
            </w:r>
            <w:proofErr w:type="spellEnd"/>
            <w:r w:rsidRPr="00FC1A62">
              <w:t xml:space="preserve"> - </w:t>
            </w:r>
            <w:proofErr w:type="spellStart"/>
            <w:r w:rsidRPr="00FC1A62">
              <w:t>Ахпун</w:t>
            </w:r>
            <w:proofErr w:type="spellEnd"/>
            <w:r w:rsidRPr="00FC1A62">
              <w:t xml:space="preserve"> (6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Калары</w:t>
            </w:r>
            <w:proofErr w:type="spellEnd"/>
            <w:r w:rsidRPr="00FC1A62">
              <w:rPr>
                <w:b/>
                <w:bCs/>
              </w:rPr>
              <w:t xml:space="preserve"> (532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Чугунаш - </w:t>
            </w:r>
            <w:proofErr w:type="spellStart"/>
            <w:r w:rsidRPr="00FC1A62">
              <w:t>Калары</w:t>
            </w:r>
            <w:proofErr w:type="spellEnd"/>
            <w:r w:rsidRPr="00FC1A62">
              <w:t xml:space="preserve"> (545 км ПК9)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Чугунаш - </w:t>
            </w:r>
            <w:proofErr w:type="spellStart"/>
            <w:r w:rsidRPr="00FC1A62">
              <w:t>Калары</w:t>
            </w:r>
            <w:proofErr w:type="spellEnd"/>
            <w:r w:rsidRPr="00FC1A62">
              <w:t xml:space="preserve"> (550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Чугунаш (551 км ПК3)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Чугунаш - Кондома (568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Кондома (569 км ПК9)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(572 км ПК2)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(574 км ПК6)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(575 км ПК1)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Островская</w:t>
            </w:r>
          </w:p>
        </w:tc>
      </w:tr>
      <w:tr w:rsidR="00FC1A62" w:rsidRPr="00FC1A62" w:rsidTr="00FC1A62">
        <w:trPr>
          <w:trHeight w:val="6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(15 км 6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(16 км 2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lastRenderedPageBreak/>
              <w:t>с улицы 40 лет ВЛКСМ четной стороны  на  40 лет ВЛКСМ нечетной стороны (16 км 7 ПК)</w:t>
            </w:r>
          </w:p>
        </w:tc>
      </w:tr>
      <w:tr w:rsidR="00FC1A62" w:rsidRPr="00FC1A62" w:rsidTr="00FC1A62">
        <w:trPr>
          <w:trHeight w:val="6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2 ПК)</w:t>
            </w:r>
          </w:p>
        </w:tc>
      </w:tr>
      <w:tr w:rsidR="00FC1A62" w:rsidRPr="00FC1A62" w:rsidTr="00FC1A62">
        <w:trPr>
          <w:trHeight w:val="6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8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10 ПК)</w:t>
            </w:r>
          </w:p>
        </w:tc>
      </w:tr>
      <w:tr w:rsidR="00FC1A62" w:rsidRPr="00FC1A62" w:rsidTr="00FC1A62">
        <w:trPr>
          <w:trHeight w:val="46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Островская-Новокузнецк-Северный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Бардино</w:t>
            </w:r>
            <w:proofErr w:type="spellEnd"/>
          </w:p>
        </w:tc>
      </w:tr>
      <w:tr w:rsidR="00FC1A62" w:rsidRPr="00FC1A62" w:rsidTr="00FC1A62">
        <w:trPr>
          <w:trHeight w:val="69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от остановки общественного транспорта в сторону дачных участков (89 км 8 ПК)</w:t>
            </w:r>
          </w:p>
        </w:tc>
      </w:tr>
      <w:tr w:rsidR="00FC1A62" w:rsidRPr="00FC1A62" w:rsidTr="00FC1A62">
        <w:trPr>
          <w:trHeight w:val="3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из деревни Сидорово на станцию </w:t>
            </w:r>
            <w:proofErr w:type="spellStart"/>
            <w:r w:rsidRPr="00FC1A62">
              <w:t>Увальная</w:t>
            </w:r>
            <w:proofErr w:type="spellEnd"/>
            <w:r w:rsidRPr="00FC1A62">
              <w:t xml:space="preserve"> (85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Полосухино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со станции </w:t>
            </w:r>
            <w:proofErr w:type="spellStart"/>
            <w:r w:rsidRPr="00FC1A62">
              <w:t>Полосухино</w:t>
            </w:r>
            <w:proofErr w:type="spellEnd"/>
            <w:r w:rsidRPr="00FC1A62">
              <w:t xml:space="preserve"> в сторону деревни Большевик (92 км 4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Ерунаково</w:t>
            </w:r>
            <w:proofErr w:type="spellEnd"/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пересечение </w:t>
            </w:r>
            <w:proofErr w:type="spellStart"/>
            <w:r w:rsidRPr="00FC1A62">
              <w:rPr>
                <w:sz w:val="22"/>
                <w:szCs w:val="22"/>
              </w:rPr>
              <w:t>ж.д</w:t>
            </w:r>
            <w:proofErr w:type="spellEnd"/>
            <w:r w:rsidRPr="00FC1A62">
              <w:rPr>
                <w:sz w:val="22"/>
                <w:szCs w:val="22"/>
              </w:rPr>
              <w:t>. путей к дачным поселкам (72 км 6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пересечение </w:t>
            </w:r>
            <w:proofErr w:type="spellStart"/>
            <w:r w:rsidRPr="00FC1A62">
              <w:rPr>
                <w:sz w:val="22"/>
                <w:szCs w:val="22"/>
              </w:rPr>
              <w:t>ж.д</w:t>
            </w:r>
            <w:proofErr w:type="spellEnd"/>
            <w:r w:rsidRPr="00FC1A62">
              <w:rPr>
                <w:sz w:val="22"/>
                <w:szCs w:val="22"/>
              </w:rPr>
              <w:t>. путей к дачным поселкам (78 км 3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пересечение </w:t>
            </w:r>
            <w:proofErr w:type="spellStart"/>
            <w:r w:rsidRPr="00FC1A62">
              <w:rPr>
                <w:sz w:val="22"/>
                <w:szCs w:val="22"/>
              </w:rPr>
              <w:t>ж.д</w:t>
            </w:r>
            <w:proofErr w:type="spellEnd"/>
            <w:r w:rsidRPr="00FC1A62">
              <w:rPr>
                <w:sz w:val="22"/>
                <w:szCs w:val="22"/>
              </w:rPr>
              <w:t>. путей к дачным поселкам (78 км 9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пересечение </w:t>
            </w:r>
            <w:proofErr w:type="spellStart"/>
            <w:r w:rsidRPr="00FC1A62">
              <w:rPr>
                <w:sz w:val="22"/>
                <w:szCs w:val="22"/>
              </w:rPr>
              <w:t>ж.д</w:t>
            </w:r>
            <w:proofErr w:type="spellEnd"/>
            <w:r w:rsidRPr="00FC1A62">
              <w:rPr>
                <w:sz w:val="22"/>
                <w:szCs w:val="22"/>
              </w:rPr>
              <w:t>. путей к дачным поселкам (76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proofErr w:type="spellStart"/>
            <w:r w:rsidRPr="00FC1A62">
              <w:rPr>
                <w:b/>
                <w:bCs/>
              </w:rPr>
              <w:t>ст.Теретьевская</w:t>
            </w:r>
            <w:proofErr w:type="spellEnd"/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со станции </w:t>
            </w:r>
            <w:proofErr w:type="spellStart"/>
            <w:r w:rsidRPr="00FC1A62">
              <w:rPr>
                <w:sz w:val="22"/>
                <w:szCs w:val="22"/>
              </w:rPr>
              <w:t>Терентьевская</w:t>
            </w:r>
            <w:proofErr w:type="spellEnd"/>
            <w:r w:rsidRPr="00FC1A62">
              <w:rPr>
                <w:sz w:val="22"/>
                <w:szCs w:val="22"/>
              </w:rPr>
              <w:t xml:space="preserve">  в сторону карьерного водоема (48 км 9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со станции </w:t>
            </w:r>
            <w:proofErr w:type="spellStart"/>
            <w:r w:rsidRPr="00FC1A62">
              <w:rPr>
                <w:sz w:val="22"/>
                <w:szCs w:val="22"/>
              </w:rPr>
              <w:t>Терентьевская</w:t>
            </w:r>
            <w:proofErr w:type="spellEnd"/>
            <w:r w:rsidRPr="00FC1A62">
              <w:rPr>
                <w:sz w:val="22"/>
                <w:szCs w:val="22"/>
              </w:rPr>
              <w:t xml:space="preserve">  в сторону карьерного водоема (49 км 4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Карлык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к дачным поселкам (115 км 8,9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к дачным поселкам (117 км  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к дачным поселкам (118 км 5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Тальжино</w:t>
            </w:r>
            <w:proofErr w:type="spellEnd"/>
          </w:p>
        </w:tc>
      </w:tr>
      <w:tr w:rsidR="00FC1A62" w:rsidRPr="00FC1A62" w:rsidTr="00FC1A62">
        <w:trPr>
          <w:trHeight w:val="6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r w:rsidRPr="00FC1A62">
              <w:t>с остановки общественного транспорта в сторону угольной компании «Регион 42» (22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Томусинская</w:t>
            </w:r>
            <w:proofErr w:type="spellEnd"/>
            <w:r w:rsidRPr="00FC1A62">
              <w:rPr>
                <w:b/>
                <w:bCs/>
              </w:rPr>
              <w:t xml:space="preserve"> (35 км 10 ПК)</w:t>
            </w:r>
          </w:p>
        </w:tc>
      </w:tr>
      <w:tr w:rsidR="00FC1A62" w:rsidRPr="00FC1A62" w:rsidTr="00FC1A62">
        <w:trPr>
          <w:trHeight w:val="3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17 квартала на улицу Трактовая (34 км 9 ПК)</w:t>
            </w:r>
          </w:p>
        </w:tc>
      </w:tr>
      <w:tr w:rsidR="00FC1A62" w:rsidRPr="00FC1A62" w:rsidTr="00FC1A62">
        <w:trPr>
          <w:trHeight w:val="6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с ул. Вокзальная к гаражным комплексам (36 км 5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Мыски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Мыски-</w:t>
            </w:r>
            <w:proofErr w:type="spellStart"/>
            <w:r w:rsidRPr="00FC1A62">
              <w:t>Томусинская</w:t>
            </w:r>
            <w:proofErr w:type="spellEnd"/>
            <w:r w:rsidRPr="00FC1A62">
              <w:t xml:space="preserve"> (40 км 5 ПК)</w:t>
            </w:r>
          </w:p>
        </w:tc>
      </w:tr>
      <w:tr w:rsidR="00FC1A62" w:rsidRPr="00FC1A62" w:rsidTr="00FC1A62">
        <w:trPr>
          <w:trHeight w:val="69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с ул. Вокзальная к гаражным комплексам (46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города в поселок Ключевой (44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города к рынку (49 км 10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города к рынку (50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города к рынку (51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Кийзак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к дачным поселкам (53 км 10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 xml:space="preserve">. путей жителей п. </w:t>
            </w:r>
            <w:proofErr w:type="spellStart"/>
            <w:r w:rsidRPr="00FC1A62">
              <w:t>Чебалсу</w:t>
            </w:r>
            <w:proofErr w:type="spellEnd"/>
            <w:r w:rsidRPr="00FC1A62">
              <w:t xml:space="preserve"> (61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Кайзак</w:t>
            </w:r>
            <w:proofErr w:type="spellEnd"/>
            <w:r w:rsidRPr="00FC1A62">
              <w:t>-Междуреченск (63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proofErr w:type="spellStart"/>
            <w:r w:rsidRPr="00FC1A62">
              <w:rPr>
                <w:b/>
                <w:bCs/>
              </w:rPr>
              <w:lastRenderedPageBreak/>
              <w:t>ст.Междуреченск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</w:t>
            </w:r>
            <w:proofErr w:type="spellStart"/>
            <w:r w:rsidRPr="00FC1A62">
              <w:t>ж.д</w:t>
            </w:r>
            <w:proofErr w:type="spellEnd"/>
            <w:r w:rsidRPr="00FC1A62">
              <w:t>. путей жителей города к гаражным комплексам (68 км 1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 Перегон Блок-пост 343 км - </w:t>
            </w:r>
            <w:proofErr w:type="spellStart"/>
            <w:r w:rsidRPr="00FC1A62">
              <w:rPr>
                <w:b/>
                <w:bCs/>
              </w:rPr>
              <w:t>Зеньково</w:t>
            </w:r>
            <w:proofErr w:type="spellEnd"/>
            <w:r w:rsidRPr="00FC1A62">
              <w:rPr>
                <w:b/>
                <w:bCs/>
              </w:rPr>
              <w:t xml:space="preserve"> (344 км 5-8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Блок-пост 343 км - </w:t>
            </w:r>
            <w:proofErr w:type="spellStart"/>
            <w:r w:rsidRPr="00FC1A62">
              <w:rPr>
                <w:b/>
                <w:bCs/>
              </w:rPr>
              <w:t>Зеньково</w:t>
            </w:r>
            <w:proofErr w:type="spellEnd"/>
            <w:r w:rsidRPr="00FC1A62">
              <w:rPr>
                <w:b/>
                <w:bCs/>
              </w:rPr>
              <w:t xml:space="preserve"> (345 км 2-6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Черкасов Камень - Прокопьевск (336 км 6-8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Красный Камень - Черкасов Камень  (320 км 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Красный Камень - Черкасов Камень  (327 км 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Красный Камень - </w:t>
            </w:r>
            <w:proofErr w:type="spellStart"/>
            <w:r w:rsidRPr="00FC1A62">
              <w:rPr>
                <w:b/>
                <w:bCs/>
              </w:rPr>
              <w:t>Трудармейская</w:t>
            </w:r>
            <w:proofErr w:type="spellEnd"/>
            <w:r w:rsidRPr="00FC1A62">
              <w:rPr>
                <w:b/>
                <w:bCs/>
              </w:rPr>
              <w:t xml:space="preserve">  (303 км 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Мереть-Белово (232 км 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Белово - </w:t>
            </w:r>
            <w:proofErr w:type="spellStart"/>
            <w:r w:rsidRPr="00FC1A62">
              <w:rPr>
                <w:b/>
                <w:bCs/>
              </w:rPr>
              <w:t>Бочаты</w:t>
            </w:r>
            <w:proofErr w:type="spellEnd"/>
            <w:r w:rsidRPr="00FC1A62">
              <w:rPr>
                <w:b/>
                <w:bCs/>
              </w:rPr>
              <w:t xml:space="preserve"> (252 км 10 ПК)</w:t>
            </w:r>
          </w:p>
        </w:tc>
      </w:tr>
    </w:tbl>
    <w:p w:rsidR="00FC1A62" w:rsidRPr="00660DFA" w:rsidRDefault="00FC1A62" w:rsidP="00FC1A62">
      <w:pPr>
        <w:ind w:firstLine="567"/>
        <w:jc w:val="both"/>
        <w:rPr>
          <w:sz w:val="28"/>
          <w:szCs w:val="28"/>
        </w:rPr>
      </w:pPr>
    </w:p>
    <w:p w:rsidR="0057379A" w:rsidRDefault="0057379A" w:rsidP="0057379A">
      <w:pPr>
        <w:ind w:firstLine="567"/>
        <w:jc w:val="center"/>
        <w:rPr>
          <w:b/>
          <w:sz w:val="28"/>
          <w:szCs w:val="28"/>
        </w:rPr>
      </w:pPr>
    </w:p>
    <w:p w:rsidR="0057379A" w:rsidRDefault="0057379A" w:rsidP="0057379A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7379A" w:rsidRDefault="0057379A" w:rsidP="00310A98">
      <w:pPr>
        <w:jc w:val="both"/>
        <w:rPr>
          <w:sz w:val="20"/>
          <w:szCs w:val="20"/>
        </w:rPr>
      </w:pPr>
    </w:p>
    <w:sectPr w:rsidR="0057379A" w:rsidSect="00F109C2">
      <w:pgSz w:w="11906" w:h="16838"/>
      <w:pgMar w:top="737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9C"/>
    <w:multiLevelType w:val="hybridMultilevel"/>
    <w:tmpl w:val="74E050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228C"/>
    <w:multiLevelType w:val="hybridMultilevel"/>
    <w:tmpl w:val="EA6E282C"/>
    <w:lvl w:ilvl="0" w:tplc="2E060D5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3865BE"/>
    <w:multiLevelType w:val="hybridMultilevel"/>
    <w:tmpl w:val="E6668D18"/>
    <w:lvl w:ilvl="0" w:tplc="75E073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D2505"/>
    <w:multiLevelType w:val="hybridMultilevel"/>
    <w:tmpl w:val="5B2C36A0"/>
    <w:lvl w:ilvl="0" w:tplc="0B028D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A61E0"/>
    <w:multiLevelType w:val="hybridMultilevel"/>
    <w:tmpl w:val="21D2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E516F"/>
    <w:multiLevelType w:val="hybridMultilevel"/>
    <w:tmpl w:val="74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A087E"/>
    <w:multiLevelType w:val="hybridMultilevel"/>
    <w:tmpl w:val="07D4AD26"/>
    <w:lvl w:ilvl="0" w:tplc="29669072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422C10"/>
    <w:multiLevelType w:val="multilevel"/>
    <w:tmpl w:val="327AE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65C90BC1"/>
    <w:multiLevelType w:val="hybridMultilevel"/>
    <w:tmpl w:val="99AE25C4"/>
    <w:lvl w:ilvl="0" w:tplc="C33A0B5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6175558"/>
    <w:multiLevelType w:val="hybridMultilevel"/>
    <w:tmpl w:val="F9F4B97A"/>
    <w:lvl w:ilvl="0" w:tplc="76E830E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B72A5F"/>
    <w:multiLevelType w:val="hybridMultilevel"/>
    <w:tmpl w:val="09B00AEE"/>
    <w:lvl w:ilvl="0" w:tplc="BBF065BA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DE2D15"/>
    <w:multiLevelType w:val="hybridMultilevel"/>
    <w:tmpl w:val="194A8AD4"/>
    <w:lvl w:ilvl="0" w:tplc="102472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2CC9"/>
    <w:rsid w:val="00003B0A"/>
    <w:rsid w:val="00011FC0"/>
    <w:rsid w:val="00013A36"/>
    <w:rsid w:val="000536B8"/>
    <w:rsid w:val="00055B6A"/>
    <w:rsid w:val="0008162F"/>
    <w:rsid w:val="000950D2"/>
    <w:rsid w:val="000A1FF5"/>
    <w:rsid w:val="000A4CC5"/>
    <w:rsid w:val="000A5DE7"/>
    <w:rsid w:val="000A6147"/>
    <w:rsid w:val="000B44D2"/>
    <w:rsid w:val="000C408F"/>
    <w:rsid w:val="000D0449"/>
    <w:rsid w:val="000D41A0"/>
    <w:rsid w:val="000E0A3B"/>
    <w:rsid w:val="001002FF"/>
    <w:rsid w:val="00112A7A"/>
    <w:rsid w:val="00114CA0"/>
    <w:rsid w:val="00114E7D"/>
    <w:rsid w:val="00131630"/>
    <w:rsid w:val="001471AD"/>
    <w:rsid w:val="0015020D"/>
    <w:rsid w:val="001566E8"/>
    <w:rsid w:val="001773B0"/>
    <w:rsid w:val="00192CC9"/>
    <w:rsid w:val="001B24EB"/>
    <w:rsid w:val="001C085A"/>
    <w:rsid w:val="001C191B"/>
    <w:rsid w:val="001D1B85"/>
    <w:rsid w:val="001D6E89"/>
    <w:rsid w:val="001F0E2B"/>
    <w:rsid w:val="001F23DC"/>
    <w:rsid w:val="001F49FE"/>
    <w:rsid w:val="002015A9"/>
    <w:rsid w:val="002076F1"/>
    <w:rsid w:val="00212437"/>
    <w:rsid w:val="00215739"/>
    <w:rsid w:val="00224982"/>
    <w:rsid w:val="002304C4"/>
    <w:rsid w:val="00231B35"/>
    <w:rsid w:val="002417A8"/>
    <w:rsid w:val="002535F1"/>
    <w:rsid w:val="002723AC"/>
    <w:rsid w:val="00275B21"/>
    <w:rsid w:val="00276CC6"/>
    <w:rsid w:val="0028338B"/>
    <w:rsid w:val="002863EB"/>
    <w:rsid w:val="002944C1"/>
    <w:rsid w:val="002A5E46"/>
    <w:rsid w:val="002B2420"/>
    <w:rsid w:val="002B3317"/>
    <w:rsid w:val="002B486F"/>
    <w:rsid w:val="002B5D5D"/>
    <w:rsid w:val="002C7C6A"/>
    <w:rsid w:val="002F0169"/>
    <w:rsid w:val="002F642C"/>
    <w:rsid w:val="00310A98"/>
    <w:rsid w:val="00311B92"/>
    <w:rsid w:val="00311EDD"/>
    <w:rsid w:val="00324C54"/>
    <w:rsid w:val="00332D1C"/>
    <w:rsid w:val="00343A58"/>
    <w:rsid w:val="00343DE6"/>
    <w:rsid w:val="00345685"/>
    <w:rsid w:val="00371379"/>
    <w:rsid w:val="00381B61"/>
    <w:rsid w:val="00382DC8"/>
    <w:rsid w:val="00391C89"/>
    <w:rsid w:val="00395F3E"/>
    <w:rsid w:val="003A3377"/>
    <w:rsid w:val="003A6A34"/>
    <w:rsid w:val="003C0616"/>
    <w:rsid w:val="003C072A"/>
    <w:rsid w:val="003C62A2"/>
    <w:rsid w:val="003C63FE"/>
    <w:rsid w:val="003D3B4D"/>
    <w:rsid w:val="003D4827"/>
    <w:rsid w:val="003D5938"/>
    <w:rsid w:val="003F7470"/>
    <w:rsid w:val="003F76B9"/>
    <w:rsid w:val="0040642E"/>
    <w:rsid w:val="00415D17"/>
    <w:rsid w:val="00417335"/>
    <w:rsid w:val="0044307C"/>
    <w:rsid w:val="00450177"/>
    <w:rsid w:val="00453ABC"/>
    <w:rsid w:val="004632AE"/>
    <w:rsid w:val="00464E53"/>
    <w:rsid w:val="004913F3"/>
    <w:rsid w:val="004931AA"/>
    <w:rsid w:val="004964DB"/>
    <w:rsid w:val="004A5D75"/>
    <w:rsid w:val="004A71C5"/>
    <w:rsid w:val="004B02C6"/>
    <w:rsid w:val="004B2BC7"/>
    <w:rsid w:val="004B4559"/>
    <w:rsid w:val="004C1633"/>
    <w:rsid w:val="004C7E0B"/>
    <w:rsid w:val="004E0376"/>
    <w:rsid w:val="004E27C7"/>
    <w:rsid w:val="004F419F"/>
    <w:rsid w:val="00500553"/>
    <w:rsid w:val="00515AB8"/>
    <w:rsid w:val="00522CA8"/>
    <w:rsid w:val="00523FC9"/>
    <w:rsid w:val="00540143"/>
    <w:rsid w:val="00541653"/>
    <w:rsid w:val="00545E27"/>
    <w:rsid w:val="00547AEB"/>
    <w:rsid w:val="00547C1E"/>
    <w:rsid w:val="005549EC"/>
    <w:rsid w:val="00571287"/>
    <w:rsid w:val="0057379A"/>
    <w:rsid w:val="005758D6"/>
    <w:rsid w:val="005848EE"/>
    <w:rsid w:val="005A0A49"/>
    <w:rsid w:val="005B3946"/>
    <w:rsid w:val="005B3B32"/>
    <w:rsid w:val="005C2B9C"/>
    <w:rsid w:val="005D10A4"/>
    <w:rsid w:val="005D6C79"/>
    <w:rsid w:val="005D75DC"/>
    <w:rsid w:val="005D760C"/>
    <w:rsid w:val="005D7B0B"/>
    <w:rsid w:val="0061098A"/>
    <w:rsid w:val="00614EED"/>
    <w:rsid w:val="006304EF"/>
    <w:rsid w:val="0064135A"/>
    <w:rsid w:val="006423C7"/>
    <w:rsid w:val="00646A48"/>
    <w:rsid w:val="0065038F"/>
    <w:rsid w:val="00651D0D"/>
    <w:rsid w:val="00660EE5"/>
    <w:rsid w:val="00674A63"/>
    <w:rsid w:val="006810CF"/>
    <w:rsid w:val="006824E6"/>
    <w:rsid w:val="006A2216"/>
    <w:rsid w:val="006C31EF"/>
    <w:rsid w:val="006D459D"/>
    <w:rsid w:val="006E5FEB"/>
    <w:rsid w:val="006F21CF"/>
    <w:rsid w:val="006F227A"/>
    <w:rsid w:val="00710889"/>
    <w:rsid w:val="007459BA"/>
    <w:rsid w:val="007464C9"/>
    <w:rsid w:val="007474B9"/>
    <w:rsid w:val="00755F5D"/>
    <w:rsid w:val="00763FD3"/>
    <w:rsid w:val="007654E2"/>
    <w:rsid w:val="007711FF"/>
    <w:rsid w:val="00780757"/>
    <w:rsid w:val="007B3B77"/>
    <w:rsid w:val="007B7158"/>
    <w:rsid w:val="007B76F9"/>
    <w:rsid w:val="007C1FFB"/>
    <w:rsid w:val="007D0E3F"/>
    <w:rsid w:val="007D13D6"/>
    <w:rsid w:val="007D374D"/>
    <w:rsid w:val="007F0EDB"/>
    <w:rsid w:val="00802D3A"/>
    <w:rsid w:val="008113A9"/>
    <w:rsid w:val="008219BB"/>
    <w:rsid w:val="00821B63"/>
    <w:rsid w:val="0082246A"/>
    <w:rsid w:val="0085047F"/>
    <w:rsid w:val="00862374"/>
    <w:rsid w:val="0086552F"/>
    <w:rsid w:val="0089602F"/>
    <w:rsid w:val="00897583"/>
    <w:rsid w:val="008A3232"/>
    <w:rsid w:val="008A421C"/>
    <w:rsid w:val="008A473D"/>
    <w:rsid w:val="008A53B8"/>
    <w:rsid w:val="008B7874"/>
    <w:rsid w:val="008B7A98"/>
    <w:rsid w:val="008C4779"/>
    <w:rsid w:val="008D3866"/>
    <w:rsid w:val="008D63B5"/>
    <w:rsid w:val="008E0858"/>
    <w:rsid w:val="008F184F"/>
    <w:rsid w:val="00933A74"/>
    <w:rsid w:val="00943B51"/>
    <w:rsid w:val="00947546"/>
    <w:rsid w:val="00955D24"/>
    <w:rsid w:val="00956E3C"/>
    <w:rsid w:val="00962507"/>
    <w:rsid w:val="009641A5"/>
    <w:rsid w:val="00971765"/>
    <w:rsid w:val="00985FFA"/>
    <w:rsid w:val="00987791"/>
    <w:rsid w:val="00987F3C"/>
    <w:rsid w:val="00991362"/>
    <w:rsid w:val="009C2CAD"/>
    <w:rsid w:val="009D1533"/>
    <w:rsid w:val="009D485B"/>
    <w:rsid w:val="009E327C"/>
    <w:rsid w:val="009E4EC2"/>
    <w:rsid w:val="009F2BDC"/>
    <w:rsid w:val="00A11C88"/>
    <w:rsid w:val="00A161EB"/>
    <w:rsid w:val="00A16D23"/>
    <w:rsid w:val="00A40F68"/>
    <w:rsid w:val="00A419DC"/>
    <w:rsid w:val="00A42433"/>
    <w:rsid w:val="00A45B68"/>
    <w:rsid w:val="00A53BDF"/>
    <w:rsid w:val="00A56222"/>
    <w:rsid w:val="00A62D26"/>
    <w:rsid w:val="00A73B2E"/>
    <w:rsid w:val="00A84D00"/>
    <w:rsid w:val="00A871BE"/>
    <w:rsid w:val="00A93FE9"/>
    <w:rsid w:val="00AA0443"/>
    <w:rsid w:val="00AB0B82"/>
    <w:rsid w:val="00AB2E18"/>
    <w:rsid w:val="00AC62C1"/>
    <w:rsid w:val="00AE08A1"/>
    <w:rsid w:val="00AF03B2"/>
    <w:rsid w:val="00AF3478"/>
    <w:rsid w:val="00B0563D"/>
    <w:rsid w:val="00B06FCC"/>
    <w:rsid w:val="00B15B2A"/>
    <w:rsid w:val="00B316B3"/>
    <w:rsid w:val="00B4184A"/>
    <w:rsid w:val="00B474BB"/>
    <w:rsid w:val="00B50373"/>
    <w:rsid w:val="00B54D54"/>
    <w:rsid w:val="00B57E4E"/>
    <w:rsid w:val="00B62104"/>
    <w:rsid w:val="00B65506"/>
    <w:rsid w:val="00B802C4"/>
    <w:rsid w:val="00B8064F"/>
    <w:rsid w:val="00B80FFE"/>
    <w:rsid w:val="00B94B06"/>
    <w:rsid w:val="00B9701E"/>
    <w:rsid w:val="00BA70DF"/>
    <w:rsid w:val="00BB7B38"/>
    <w:rsid w:val="00BC4BFB"/>
    <w:rsid w:val="00BD2829"/>
    <w:rsid w:val="00BE61EE"/>
    <w:rsid w:val="00BF02D7"/>
    <w:rsid w:val="00BF7FA8"/>
    <w:rsid w:val="00C00847"/>
    <w:rsid w:val="00C03A39"/>
    <w:rsid w:val="00C1495C"/>
    <w:rsid w:val="00C45B1C"/>
    <w:rsid w:val="00C47318"/>
    <w:rsid w:val="00C6784B"/>
    <w:rsid w:val="00C74782"/>
    <w:rsid w:val="00CA5E2A"/>
    <w:rsid w:val="00CB170D"/>
    <w:rsid w:val="00CB7BCA"/>
    <w:rsid w:val="00CD242E"/>
    <w:rsid w:val="00CD482B"/>
    <w:rsid w:val="00CF2FF3"/>
    <w:rsid w:val="00CF6324"/>
    <w:rsid w:val="00CF723E"/>
    <w:rsid w:val="00D036A6"/>
    <w:rsid w:val="00D1227F"/>
    <w:rsid w:val="00D13827"/>
    <w:rsid w:val="00D26CED"/>
    <w:rsid w:val="00D44425"/>
    <w:rsid w:val="00D55212"/>
    <w:rsid w:val="00D71F41"/>
    <w:rsid w:val="00D84491"/>
    <w:rsid w:val="00D87B62"/>
    <w:rsid w:val="00D907B9"/>
    <w:rsid w:val="00DA114F"/>
    <w:rsid w:val="00DB2671"/>
    <w:rsid w:val="00DD15AE"/>
    <w:rsid w:val="00DD5BDB"/>
    <w:rsid w:val="00DE09EF"/>
    <w:rsid w:val="00DE1ADD"/>
    <w:rsid w:val="00DE4305"/>
    <w:rsid w:val="00E02F6E"/>
    <w:rsid w:val="00E20F0D"/>
    <w:rsid w:val="00E235AC"/>
    <w:rsid w:val="00E273A0"/>
    <w:rsid w:val="00E30380"/>
    <w:rsid w:val="00E3599E"/>
    <w:rsid w:val="00E36938"/>
    <w:rsid w:val="00E37128"/>
    <w:rsid w:val="00E502E7"/>
    <w:rsid w:val="00E616CE"/>
    <w:rsid w:val="00E64B48"/>
    <w:rsid w:val="00E70907"/>
    <w:rsid w:val="00E81E56"/>
    <w:rsid w:val="00E83780"/>
    <w:rsid w:val="00EA04D0"/>
    <w:rsid w:val="00EA0B5A"/>
    <w:rsid w:val="00EA2B37"/>
    <w:rsid w:val="00EC1368"/>
    <w:rsid w:val="00ED2603"/>
    <w:rsid w:val="00EE1BB8"/>
    <w:rsid w:val="00EE61E5"/>
    <w:rsid w:val="00EF538A"/>
    <w:rsid w:val="00F02CCC"/>
    <w:rsid w:val="00F109C2"/>
    <w:rsid w:val="00F36AF0"/>
    <w:rsid w:val="00F41742"/>
    <w:rsid w:val="00F44249"/>
    <w:rsid w:val="00F46A48"/>
    <w:rsid w:val="00F472A6"/>
    <w:rsid w:val="00F70DC3"/>
    <w:rsid w:val="00F72FE5"/>
    <w:rsid w:val="00FA0AA3"/>
    <w:rsid w:val="00FA51DA"/>
    <w:rsid w:val="00FB40D8"/>
    <w:rsid w:val="00FC1A62"/>
    <w:rsid w:val="00FC3F2D"/>
    <w:rsid w:val="00FC7F7A"/>
    <w:rsid w:val="00FD69BB"/>
    <w:rsid w:val="00FE05C7"/>
    <w:rsid w:val="00FE1264"/>
    <w:rsid w:val="00FE607C"/>
    <w:rsid w:val="00FE7D39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7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B2671"/>
    <w:rPr>
      <w:sz w:val="24"/>
      <w:szCs w:val="24"/>
    </w:rPr>
  </w:style>
  <w:style w:type="character" w:styleId="a6">
    <w:name w:val="Hyperlink"/>
    <w:uiPriority w:val="99"/>
    <w:rsid w:val="00987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02E7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B2671"/>
    <w:rPr>
      <w:sz w:val="2"/>
      <w:szCs w:val="2"/>
    </w:rPr>
  </w:style>
  <w:style w:type="paragraph" w:styleId="a9">
    <w:name w:val="Normal (Web)"/>
    <w:basedOn w:val="a"/>
    <w:unhideWhenUsed/>
    <w:rsid w:val="0099136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573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7379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79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styleId="aa">
    <w:name w:val="Title"/>
    <w:basedOn w:val="a"/>
    <w:link w:val="ab"/>
    <w:qFormat/>
    <w:locked/>
    <w:rsid w:val="0057379A"/>
    <w:pPr>
      <w:widowControl w:val="0"/>
      <w:autoSpaceDE w:val="0"/>
      <w:autoSpaceDN w:val="0"/>
      <w:adjustRightInd w:val="0"/>
      <w:spacing w:line="278" w:lineRule="auto"/>
      <w:jc w:val="center"/>
    </w:pPr>
    <w:rPr>
      <w:rFonts w:eastAsia="Calibri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57379A"/>
    <w:rPr>
      <w:rFonts w:eastAsia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26B1-6528-47E9-86DC-625FA35F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tch34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user-pk</cp:lastModifiedBy>
  <cp:revision>4</cp:revision>
  <cp:lastPrinted>2022-09-06T07:46:00Z</cp:lastPrinted>
  <dcterms:created xsi:type="dcterms:W3CDTF">2022-09-20T09:00:00Z</dcterms:created>
  <dcterms:modified xsi:type="dcterms:W3CDTF">2022-09-20T09:04:00Z</dcterms:modified>
</cp:coreProperties>
</file>